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8"/>
        <w:gridCol w:w="2716"/>
        <w:gridCol w:w="3147"/>
      </w:tblGrid>
      <w:tr w:rsidR="00CB1CE9" w:rsidRPr="00BB677F" w:rsidTr="0064782D">
        <w:tc>
          <w:tcPr>
            <w:tcW w:w="445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</w:tcPr>
          <w:p w:rsidR="00CB1CE9" w:rsidRPr="00BB677F" w:rsidRDefault="0064782D" w:rsidP="00901BAB">
            <w:pPr>
              <w:jc w:val="center"/>
              <w:rPr>
                <w:rFonts w:eastAsia="Arial Unicode MS"/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5AB7A0B" wp14:editId="2E75E9AA">
                  <wp:simplePos x="0" y="0"/>
                  <wp:positionH relativeFrom="column">
                    <wp:posOffset>75979</wp:posOffset>
                  </wp:positionH>
                  <wp:positionV relativeFrom="paragraph">
                    <wp:posOffset>-5412</wp:posOffset>
                  </wp:positionV>
                  <wp:extent cx="649605" cy="4210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295197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" cy="421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1CE9" w:rsidRPr="00BB677F">
              <w:rPr>
                <w:rFonts w:eastAsia="Arial Unicode MS"/>
                <w:b/>
                <w:sz w:val="24"/>
                <w:szCs w:val="24"/>
                <w:u w:val="single"/>
              </w:rPr>
              <w:t>Webster</w:t>
            </w:r>
          </w:p>
          <w:p w:rsidR="00CB1CE9" w:rsidRPr="00BB677F" w:rsidRDefault="00CB1CE9" w:rsidP="00901BAB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b/>
                <w:sz w:val="24"/>
                <w:szCs w:val="24"/>
              </w:rPr>
              <w:t>UNIVERSITY</w:t>
            </w:r>
          </w:p>
        </w:tc>
        <w:tc>
          <w:tcPr>
            <w:tcW w:w="5863" w:type="dxa"/>
            <w:gridSpan w:val="2"/>
            <w:tcBorders>
              <w:top w:val="nil"/>
              <w:left w:val="thinThickThinSmallGap" w:sz="24" w:space="0" w:color="auto"/>
              <w:right w:val="nil"/>
            </w:tcBorders>
            <w:shd w:val="clear" w:color="auto" w:fill="auto"/>
          </w:tcPr>
          <w:p w:rsidR="00CB1CE9" w:rsidRPr="00CE56A2" w:rsidRDefault="00CB1CE9" w:rsidP="00901BAB">
            <w:pPr>
              <w:jc w:val="center"/>
              <w:rPr>
                <w:rFonts w:eastAsia="Arial Unicode MS"/>
                <w:b/>
                <w:sz w:val="30"/>
                <w:szCs w:val="24"/>
              </w:rPr>
            </w:pPr>
            <w:r w:rsidRPr="00CE56A2">
              <w:rPr>
                <w:rFonts w:eastAsia="Arial Unicode MS"/>
                <w:b/>
                <w:sz w:val="30"/>
                <w:szCs w:val="24"/>
              </w:rPr>
              <w:t>HỘI THẢO DU HỌC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CE56A2">
              <w:rPr>
                <w:rFonts w:eastAsia="Arial Unicode MS"/>
                <w:b/>
                <w:sz w:val="30"/>
                <w:szCs w:val="24"/>
              </w:rPr>
              <w:t xml:space="preserve">     ĐẠI HỌC WEBSTER TẠI THÁI LAN</w:t>
            </w:r>
          </w:p>
        </w:tc>
      </w:tr>
      <w:tr w:rsidR="00CB1CE9" w:rsidRPr="00BB677F" w:rsidTr="0064782D">
        <w:tc>
          <w:tcPr>
            <w:tcW w:w="445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t>Tại sao phải chọn Đại học Webster- Thái Lan?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FC"/>
            </w:r>
            <w:r w:rsidRPr="00BB677F">
              <w:rPr>
                <w:rFonts w:eastAsia="Arial Unicode MS"/>
                <w:sz w:val="24"/>
                <w:szCs w:val="24"/>
              </w:rPr>
              <w:t xml:space="preserve"> Cơ hội lấy bằng cấp của Mỹ tại Thái Lan;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FC"/>
            </w:r>
            <w:r w:rsidRPr="00BB677F">
              <w:rPr>
                <w:rFonts w:eastAsia="Arial Unicode MS"/>
                <w:sz w:val="24"/>
                <w:szCs w:val="24"/>
              </w:rPr>
              <w:t xml:space="preserve"> Học bổng từ 25%-50% học phí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FC"/>
            </w:r>
            <w:r w:rsidRPr="00BB677F">
              <w:rPr>
                <w:rFonts w:eastAsia="Arial Unicode MS"/>
                <w:sz w:val="24"/>
                <w:szCs w:val="24"/>
              </w:rPr>
              <w:t xml:space="preserve"> Nhiều kỳ nhập học: tháng 8,10,1,3,6;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FC"/>
            </w:r>
            <w:r w:rsidRPr="00BB677F">
              <w:rPr>
                <w:rFonts w:eastAsia="Arial Unicode MS"/>
                <w:sz w:val="24"/>
                <w:szCs w:val="24"/>
              </w:rPr>
              <w:t>Mạng lưới các chi nhánh Mỹ, Anh, Áo, Thụy Sĩ, Hà Lan</w:t>
            </w:r>
          </w:p>
          <w:p w:rsidR="00CB1CE9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FC"/>
            </w:r>
            <w:r w:rsidRPr="00BB677F">
              <w:rPr>
                <w:rFonts w:eastAsia="Arial Unicode MS"/>
                <w:sz w:val="24"/>
                <w:szCs w:val="24"/>
              </w:rPr>
              <w:t xml:space="preserve"> Dễ dàng chuyển sang Mỹ và chi nhánh ở Châu Âu, tỉ lệ Visa cao</w:t>
            </w:r>
          </w:p>
          <w:p w:rsidR="00CB1CE9" w:rsidRDefault="00395101" w:rsidP="00901BAB">
            <w:pPr>
              <w:rPr>
                <w:rFonts w:eastAsia="Arial Unicode MS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62E890" wp14:editId="1280B914">
                      <wp:simplePos x="0" y="0"/>
                      <wp:positionH relativeFrom="column">
                        <wp:posOffset>-10844</wp:posOffset>
                      </wp:positionH>
                      <wp:positionV relativeFrom="paragraph">
                        <wp:posOffset>215607</wp:posOffset>
                      </wp:positionV>
                      <wp:extent cx="2693963" cy="801859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3963" cy="80185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768"/>
                                    <w:gridCol w:w="2166"/>
                                  </w:tblGrid>
                                  <w:tr w:rsidR="00395101" w:rsidTr="00901BAB">
                                    <w:tc>
                                      <w:tcPr>
                                        <w:tcW w:w="1838" w:type="dxa"/>
                                        <w:shd w:val="clear" w:color="auto" w:fill="BFBFBF" w:themeFill="background1" w:themeFillShade="BF"/>
                                      </w:tcPr>
                                      <w:p w:rsidR="00395101" w:rsidRPr="00395101" w:rsidRDefault="00395101" w:rsidP="00395101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 w:rsidRPr="00395101">
                                          <w:rPr>
                                            <w:b/>
                                          </w:rPr>
                                          <w:t>LỊCH HỌC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shd w:val="clear" w:color="auto" w:fill="BFBFBF" w:themeFill="background1" w:themeFillShade="BF"/>
                                      </w:tcPr>
                                      <w:p w:rsidR="00395101" w:rsidRPr="00395101" w:rsidRDefault="00395101" w:rsidP="00395101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 w:rsidRPr="00395101">
                                          <w:rPr>
                                            <w:b/>
                                          </w:rPr>
                                          <w:t>THỜI GIAN</w:t>
                                        </w:r>
                                      </w:p>
                                    </w:tc>
                                  </w:tr>
                                  <w:tr w:rsidR="00395101" w:rsidTr="00901BAB">
                                    <w:tc>
                                      <w:tcPr>
                                        <w:tcW w:w="1838" w:type="dxa"/>
                                      </w:tcPr>
                                      <w:p w:rsidR="00395101" w:rsidRDefault="00395101" w:rsidP="00395101">
                                        <w:r>
                                          <w:t>Sáng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</w:tcPr>
                                      <w:p w:rsidR="00395101" w:rsidRDefault="00395101" w:rsidP="00395101">
                                        <w:r>
                                          <w:t>07</w:t>
                                        </w:r>
                                        <w:r w:rsidRPr="00395101">
                                          <w:rPr>
                                            <w:vertAlign w:val="superscript"/>
                                          </w:rPr>
                                          <w:t>h</w:t>
                                        </w:r>
                                        <w:r>
                                          <w:t>00 – 11</w:t>
                                        </w:r>
                                        <w:r w:rsidRPr="00395101">
                                          <w:rPr>
                                            <w:vertAlign w:val="superscript"/>
                                          </w:rPr>
                                          <w:t>h</w:t>
                                        </w:r>
                                        <w:r>
                                          <w:t>00</w:t>
                                        </w:r>
                                      </w:p>
                                    </w:tc>
                                  </w:tr>
                                  <w:tr w:rsidR="00395101" w:rsidTr="00901BAB">
                                    <w:tc>
                                      <w:tcPr>
                                        <w:tcW w:w="1838" w:type="dxa"/>
                                      </w:tcPr>
                                      <w:p w:rsidR="00395101" w:rsidRDefault="00395101" w:rsidP="00395101">
                                        <w:r>
                                          <w:t>Chiều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</w:tcPr>
                                      <w:p w:rsidR="00395101" w:rsidRDefault="00395101" w:rsidP="00395101">
                                        <w:r>
                                          <w:t>13</w:t>
                                        </w:r>
                                        <w:r w:rsidRPr="00395101">
                                          <w:rPr>
                                            <w:vertAlign w:val="superscript"/>
                                          </w:rPr>
                                          <w:t>h</w:t>
                                        </w:r>
                                        <w:r>
                                          <w:t>00 – 17</w:t>
                                        </w:r>
                                        <w:r w:rsidRPr="00395101">
                                          <w:rPr>
                                            <w:vertAlign w:val="superscript"/>
                                          </w:rPr>
                                          <w:t>h</w:t>
                                        </w:r>
                                        <w:r>
                                          <w:t>00</w:t>
                                        </w:r>
                                      </w:p>
                                    </w:tc>
                                  </w:tr>
                                </w:tbl>
                                <w:p w:rsidR="00395101" w:rsidRDefault="0039510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2E8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.85pt;margin-top:17pt;width:212.1pt;height:6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" filled="f" stroked="f" strokeweight=".5pt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768"/>
                              <w:gridCol w:w="2166"/>
                            </w:tblGrid>
                            <w:tr w:rsidR="00395101" w:rsidTr="00901BAB">
                              <w:tc>
                                <w:tcPr>
                                  <w:tcW w:w="1838" w:type="dxa"/>
                                  <w:shd w:val="clear" w:color="auto" w:fill="BFBFBF" w:themeFill="background1" w:themeFillShade="BF"/>
                                </w:tcPr>
                                <w:p w:rsidR="00395101" w:rsidRPr="00395101" w:rsidRDefault="00395101" w:rsidP="0039510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95101">
                                    <w:rPr>
                                      <w:b/>
                                    </w:rPr>
                                    <w:t>LỊCH HỌC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BFBFBF" w:themeFill="background1" w:themeFillShade="BF"/>
                                </w:tcPr>
                                <w:p w:rsidR="00395101" w:rsidRPr="00395101" w:rsidRDefault="00395101" w:rsidP="0039510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95101">
                                    <w:rPr>
                                      <w:b/>
                                    </w:rPr>
                                    <w:t>THỜI GIAN</w:t>
                                  </w:r>
                                </w:p>
                              </w:tc>
                            </w:tr>
                            <w:tr w:rsidR="00395101" w:rsidTr="00901BAB">
                              <w:tc>
                                <w:tcPr>
                                  <w:tcW w:w="1838" w:type="dxa"/>
                                </w:tcPr>
                                <w:p w:rsidR="00395101" w:rsidRDefault="00395101" w:rsidP="00395101">
                                  <w:r>
                                    <w:t>Sáng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95101" w:rsidRDefault="00395101" w:rsidP="00395101">
                                  <w:r>
                                    <w:t>07</w:t>
                                  </w:r>
                                  <w:r w:rsidRPr="00395101">
                                    <w:rPr>
                                      <w:vertAlign w:val="superscript"/>
                                    </w:rPr>
                                    <w:t>h</w:t>
                                  </w:r>
                                  <w:r>
                                    <w:t>00 – 11</w:t>
                                  </w:r>
                                  <w:r w:rsidRPr="00395101">
                                    <w:rPr>
                                      <w:vertAlign w:val="superscript"/>
                                    </w:rPr>
                                    <w:t>h</w:t>
                                  </w:r>
                                  <w:r>
                                    <w:t>00</w:t>
                                  </w:r>
                                </w:p>
                              </w:tc>
                            </w:tr>
                            <w:tr w:rsidR="00395101" w:rsidTr="00901BAB">
                              <w:tc>
                                <w:tcPr>
                                  <w:tcW w:w="1838" w:type="dxa"/>
                                </w:tcPr>
                                <w:p w:rsidR="00395101" w:rsidRDefault="00395101" w:rsidP="00395101">
                                  <w:r>
                                    <w:t>Chiều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95101" w:rsidRDefault="00395101" w:rsidP="00395101">
                                  <w:r>
                                    <w:t>13</w:t>
                                  </w:r>
                                  <w:r w:rsidRPr="00395101">
                                    <w:rPr>
                                      <w:vertAlign w:val="superscript"/>
                                    </w:rPr>
                                    <w:t>h</w:t>
                                  </w:r>
                                  <w:r>
                                    <w:t>00 – 17</w:t>
                                  </w:r>
                                  <w:r w:rsidRPr="00395101">
                                    <w:rPr>
                                      <w:vertAlign w:val="superscript"/>
                                    </w:rPr>
                                    <w:t>h</w:t>
                                  </w:r>
                                  <w:r>
                                    <w:t>00</w:t>
                                  </w:r>
                                </w:p>
                              </w:tc>
                            </w:tr>
                          </w:tbl>
                          <w:p w:rsidR="00395101" w:rsidRDefault="0039510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b/>
                <w:sz w:val="24"/>
                <w:szCs w:val="24"/>
              </w:rPr>
            </w:pPr>
            <w:r w:rsidRPr="00BB677F">
              <w:rPr>
                <w:rFonts w:eastAsia="Arial Unicode MS"/>
                <w:b/>
                <w:sz w:val="24"/>
                <w:szCs w:val="24"/>
              </w:rPr>
              <w:t>Webster University-Thái Lan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  <w:u w:val="single"/>
              </w:rPr>
            </w:pPr>
            <w:r w:rsidRPr="00BB677F">
              <w:rPr>
                <w:rFonts w:eastAsia="Arial Unicode MS"/>
                <w:b/>
                <w:sz w:val="24"/>
                <w:szCs w:val="24"/>
              </w:rPr>
              <w:t xml:space="preserve">Website: </w:t>
            </w:r>
            <w:hyperlink r:id="rId5" w:history="1">
              <w:r w:rsidRPr="00BB677F">
                <w:rPr>
                  <w:rStyle w:val="Hyperlink"/>
                  <w:rFonts w:eastAsia="Arial Unicode MS"/>
                  <w:sz w:val="24"/>
                  <w:szCs w:val="24"/>
                </w:rPr>
                <w:t>www.webster.ac.th</w:t>
              </w:r>
            </w:hyperlink>
          </w:p>
          <w:p w:rsidR="00CB1CE9" w:rsidRPr="00BB677F" w:rsidRDefault="00CB1CE9" w:rsidP="00901BAB">
            <w:pPr>
              <w:rPr>
                <w:rFonts w:eastAsia="Arial Unicode MS"/>
                <w:b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t>Email: wuthai@loxinfo.co.th</w:t>
            </w:r>
          </w:p>
        </w:tc>
        <w:tc>
          <w:tcPr>
            <w:tcW w:w="2716" w:type="dxa"/>
            <w:tcBorders>
              <w:bottom w:val="doubleWave" w:sz="6" w:space="0" w:color="auto"/>
            </w:tcBorders>
            <w:shd w:val="clear" w:color="auto" w:fill="auto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b/>
                <w:sz w:val="24"/>
                <w:szCs w:val="24"/>
                <w:u w:val="single"/>
              </w:rPr>
            </w:pPr>
            <w:r w:rsidRPr="00BB677F">
              <w:rPr>
                <w:rFonts w:eastAsia="Arial Unicode MS"/>
                <w:b/>
                <w:sz w:val="24"/>
                <w:szCs w:val="24"/>
                <w:u w:val="single"/>
              </w:rPr>
              <w:t>BẰNG CỬ NHÂN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Quản trị kinh doanh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>Ngoại thương, máy tính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Quảng cáo và Maketing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Quan hệ cộng đồng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Truyền thông báo chí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Quan hệ Quốc tế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sym w:font="Wingdings" w:char="F09F"/>
            </w:r>
            <w:r w:rsidRPr="00BB677F">
              <w:rPr>
                <w:rFonts w:eastAsia="Arial Unicode MS"/>
                <w:sz w:val="24"/>
                <w:szCs w:val="24"/>
              </w:rPr>
              <w:t xml:space="preserve"> Tâm lý học, Xã hội học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b/>
                <w:sz w:val="24"/>
                <w:szCs w:val="24"/>
                <w:u w:val="single"/>
              </w:rPr>
            </w:pPr>
            <w:r w:rsidRPr="00BB677F">
              <w:rPr>
                <w:rFonts w:eastAsia="Arial Unicode MS"/>
                <w:b/>
                <w:sz w:val="24"/>
                <w:szCs w:val="24"/>
                <w:u w:val="single"/>
              </w:rPr>
              <w:t>BẰNG THẠC SĨ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16"/>
                <w:szCs w:val="16"/>
              </w:rPr>
              <w:sym w:font="Wingdings" w:char="F0A1"/>
            </w:r>
            <w:r w:rsidRPr="00BB677F">
              <w:rPr>
                <w:rFonts w:eastAsia="Arial Unicode MS"/>
                <w:sz w:val="16"/>
                <w:szCs w:val="16"/>
              </w:rPr>
              <w:t xml:space="preserve"> </w:t>
            </w:r>
            <w:r w:rsidRPr="00BB677F">
              <w:rPr>
                <w:rFonts w:eastAsia="Arial Unicode MS"/>
                <w:sz w:val="24"/>
                <w:szCs w:val="24"/>
              </w:rPr>
              <w:t>MBA cho các ngành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16"/>
                <w:szCs w:val="16"/>
              </w:rPr>
              <w:sym w:font="Wingdings" w:char="F0A1"/>
            </w:r>
            <w:r w:rsidRPr="00BB677F">
              <w:rPr>
                <w:rFonts w:eastAsia="Arial Unicode MS"/>
                <w:sz w:val="16"/>
                <w:szCs w:val="16"/>
              </w:rPr>
              <w:t xml:space="preserve"> </w:t>
            </w:r>
            <w:r w:rsidRPr="00BB677F">
              <w:rPr>
                <w:rFonts w:eastAsia="Arial Unicode MS"/>
                <w:sz w:val="24"/>
                <w:szCs w:val="24"/>
              </w:rPr>
              <w:t>Ngoại thương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16"/>
                <w:szCs w:val="16"/>
              </w:rPr>
              <w:sym w:font="Wingdings" w:char="F0A1"/>
            </w:r>
            <w:r w:rsidRPr="00BB677F">
              <w:rPr>
                <w:rFonts w:eastAsia="Arial Unicode MS"/>
                <w:sz w:val="16"/>
                <w:szCs w:val="16"/>
              </w:rPr>
              <w:t xml:space="preserve"> </w:t>
            </w:r>
            <w:r w:rsidRPr="00BB677F">
              <w:rPr>
                <w:rFonts w:eastAsia="Arial Unicode MS"/>
                <w:sz w:val="24"/>
                <w:szCs w:val="24"/>
              </w:rPr>
              <w:t>Quản trị kinh doanh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16"/>
                <w:szCs w:val="16"/>
              </w:rPr>
              <w:sym w:font="Wingdings" w:char="F0A1"/>
            </w:r>
            <w:r w:rsidRPr="00BB677F">
              <w:rPr>
                <w:rFonts w:eastAsia="Arial Unicode MS"/>
                <w:sz w:val="16"/>
                <w:szCs w:val="16"/>
              </w:rPr>
              <w:t xml:space="preserve"> </w:t>
            </w:r>
            <w:r w:rsidRPr="00BB677F">
              <w:rPr>
                <w:rFonts w:eastAsia="Arial Unicode MS"/>
                <w:sz w:val="24"/>
                <w:szCs w:val="24"/>
              </w:rPr>
              <w:t>Truyền thông báo chí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16"/>
                <w:szCs w:val="16"/>
              </w:rPr>
              <w:sym w:font="Wingdings" w:char="F0A1"/>
            </w:r>
            <w:r w:rsidRPr="00BB677F">
              <w:rPr>
                <w:rFonts w:eastAsia="Arial Unicode MS"/>
                <w:sz w:val="16"/>
                <w:szCs w:val="16"/>
              </w:rPr>
              <w:t xml:space="preserve"> </w:t>
            </w:r>
            <w:r w:rsidRPr="00BB677F">
              <w:rPr>
                <w:rFonts w:eastAsia="Arial Unicode MS"/>
                <w:sz w:val="24"/>
                <w:szCs w:val="24"/>
              </w:rPr>
              <w:t>Quan h</w:t>
            </w:r>
            <w:r>
              <w:rPr>
                <w:rFonts w:eastAsia="Arial Unicode MS"/>
                <w:sz w:val="24"/>
                <w:szCs w:val="24"/>
              </w:rPr>
              <w:t>ệ</w:t>
            </w:r>
            <w:r w:rsidRPr="00BB677F">
              <w:rPr>
                <w:rFonts w:eastAsia="Arial Unicode MS"/>
                <w:sz w:val="24"/>
                <w:szCs w:val="24"/>
              </w:rPr>
              <w:t xml:space="preserve"> quốc tế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64782D" w:rsidRDefault="00CB1CE9" w:rsidP="0064782D">
            <w:pPr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64782D">
              <w:rPr>
                <w:rFonts w:eastAsia="Arial Unicode MS"/>
                <w:b/>
                <w:i/>
                <w:sz w:val="24"/>
                <w:szCs w:val="24"/>
              </w:rPr>
              <w:t xml:space="preserve">Chương trình đặc biệt </w:t>
            </w:r>
          </w:p>
          <w:p w:rsidR="00CB1CE9" w:rsidRPr="0064782D" w:rsidRDefault="0064782D" w:rsidP="0064782D">
            <w:pPr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64782D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48F9CC" wp14:editId="5DA3F687">
                      <wp:simplePos x="0" y="0"/>
                      <wp:positionH relativeFrom="column">
                        <wp:posOffset>-1600697</wp:posOffset>
                      </wp:positionH>
                      <wp:positionV relativeFrom="paragraph">
                        <wp:posOffset>266176</wp:posOffset>
                      </wp:positionV>
                      <wp:extent cx="1828800" cy="18288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4B4B" w:rsidRPr="009C4B4B" w:rsidRDefault="009C4B4B" w:rsidP="009C4B4B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      <w14:textOutline w14:w="3810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warmMatte">
                                        <w14:bevelT w14:w="38100" w14:h="38100" w14:prst="circle"/>
                                      </w14:props3d>
                                    </w:rPr>
                                  </w:pPr>
                                  <w:r w:rsidRPr="009C4B4B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      <w14:textOutline w14:w="3810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warmMatte">
                                        <w14:bevelT w14:w="38100" w14:h="38100" w14:prst="circle"/>
                                      </w14:props3d>
                                    </w:rPr>
                                    <w:t>TRÍ THỨC LÀ KHO BÁU VÔ TẬN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TriangleInverted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threePt" dir="t"/>
                              </a:scene3d>
                              <a:sp3d extrusionH="57150">
                                <a:bevelT w="38100" h="38100"/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48F9CC" id="Text Box 2" o:spid="_x0000_s1027" type="#_x0000_t202" style="position:absolute;left:0;text-align:left;margin-left:-126.05pt;margin-top:20.9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" filled="f" stroked="f">
                      <v:fill o:detectmouseclick="t"/>
                      <v:textbox style="mso-fit-shape-to-text:t">
                        <w:txbxContent>
                          <w:p w:rsidR="009C4B4B" w:rsidRPr="009C4B4B" w:rsidRDefault="009C4B4B" w:rsidP="009C4B4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81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9C4B4B"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81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TRÍ THỨC LÀ KHO BÁU VÔ TẬN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1CE9" w:rsidRPr="0064782D">
              <w:rPr>
                <w:rFonts w:eastAsia="Arial Unicode MS"/>
                <w:b/>
                <w:i/>
                <w:sz w:val="24"/>
                <w:szCs w:val="24"/>
              </w:rPr>
              <w:t>ngành phật học</w:t>
            </w:r>
          </w:p>
        </w:tc>
        <w:bookmarkStart w:id="0" w:name="_GoBack"/>
        <w:bookmarkEnd w:id="0"/>
      </w:tr>
      <w:tr w:rsidR="00CB1CE9" w:rsidRPr="00BB677F" w:rsidTr="0064782D">
        <w:tc>
          <w:tcPr>
            <w:tcW w:w="4458" w:type="dxa"/>
            <w:vMerge/>
            <w:tcBorders>
              <w:bottom w:val="threeDEmboss" w:sz="24" w:space="0" w:color="auto"/>
            </w:tcBorders>
            <w:shd w:val="clear" w:color="auto" w:fill="auto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863" w:type="dxa"/>
            <w:gridSpan w:val="2"/>
            <w:tcBorders>
              <w:top w:val="doubleWave" w:sz="6" w:space="0" w:color="auto"/>
              <w:bottom w:val="threeDEmboss" w:sz="24" w:space="0" w:color="auto"/>
              <w:right w:val="doubleWave" w:sz="6" w:space="0" w:color="auto"/>
            </w:tcBorders>
            <w:shd w:val="clear" w:color="auto" w:fill="D9D9D9" w:themeFill="background1" w:themeFillShade="D9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  <w:u w:val="single"/>
              </w:rPr>
            </w:pPr>
            <w:r w:rsidRPr="00BB677F">
              <w:rPr>
                <w:rFonts w:eastAsia="Arial Unicode MS"/>
                <w:sz w:val="24"/>
                <w:szCs w:val="24"/>
                <w:u w:val="single"/>
              </w:rPr>
              <w:t>Mọi chi tiết, xin liên hệ:</w:t>
            </w:r>
          </w:p>
          <w:p w:rsidR="00CB1CE9" w:rsidRPr="00BB677F" w:rsidRDefault="00CB1CE9" w:rsidP="00901BAB">
            <w:pPr>
              <w:rPr>
                <w:rFonts w:eastAsia="Arial Unicode MS"/>
                <w:b/>
                <w:sz w:val="24"/>
                <w:szCs w:val="24"/>
              </w:rPr>
            </w:pPr>
            <w:r w:rsidRPr="00BB677F">
              <w:rPr>
                <w:rFonts w:eastAsia="Arial Unicode MS"/>
                <w:b/>
                <w:sz w:val="24"/>
                <w:szCs w:val="24"/>
              </w:rPr>
              <w:t>Công ty Tư vấn Du học Quốc Anh I.E.C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t>86 Sương Nguyệt Ánh, Q1, TP.HCM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  <w:r w:rsidRPr="00BB677F">
              <w:rPr>
                <w:rFonts w:eastAsia="Arial Unicode MS"/>
                <w:sz w:val="24"/>
                <w:szCs w:val="24"/>
              </w:rPr>
              <w:t>ĐT: 9250945- 9253980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</w:tc>
      </w:tr>
      <w:tr w:rsidR="00CB1CE9" w:rsidRPr="00BB677F" w:rsidTr="0064782D">
        <w:tc>
          <w:tcPr>
            <w:tcW w:w="10321" w:type="dxa"/>
            <w:gridSpan w:val="3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  <w:p w:rsidR="00CB1CE9" w:rsidRPr="00CB1CE9" w:rsidRDefault="00CB1CE9" w:rsidP="00CB1CE9">
            <w:pPr>
              <w:jc w:val="center"/>
              <w:rPr>
                <w:rFonts w:eastAsia="Arial Unicode MS"/>
                <w:b/>
                <w:sz w:val="26"/>
                <w:szCs w:val="24"/>
              </w:rPr>
            </w:pPr>
            <w:r w:rsidRPr="00CB1CE9">
              <w:rPr>
                <w:rFonts w:eastAsia="Arial Unicode MS"/>
                <w:b/>
                <w:sz w:val="26"/>
                <w:szCs w:val="24"/>
              </w:rPr>
              <w:t>Webster University – Bằng Cấp Của Mỹ tại Thái Lan</w:t>
            </w:r>
          </w:p>
          <w:p w:rsidR="00CB1CE9" w:rsidRPr="00BB677F" w:rsidRDefault="00CB1CE9" w:rsidP="00901BAB">
            <w:pPr>
              <w:rPr>
                <w:rFonts w:eastAsia="Arial Unicode MS"/>
                <w:sz w:val="24"/>
                <w:szCs w:val="24"/>
              </w:rPr>
            </w:pPr>
          </w:p>
        </w:tc>
      </w:tr>
      <w:tr w:rsidR="00CB1CE9" w:rsidRPr="00BB677F" w:rsidTr="0064782D">
        <w:tc>
          <w:tcPr>
            <w:tcW w:w="10321" w:type="dxa"/>
            <w:gridSpan w:val="3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CB1CE9" w:rsidRDefault="00CB1CE9" w:rsidP="00901BAB">
            <w:pPr>
              <w:rPr>
                <w:rFonts w:eastAsia="Arial Unicode MS"/>
                <w:sz w:val="26"/>
                <w:szCs w:val="24"/>
              </w:rPr>
            </w:pPr>
          </w:p>
          <w:p w:rsidR="00CB1CE9" w:rsidRPr="00CB1CE9" w:rsidRDefault="00CB1CE9" w:rsidP="00901BAB">
            <w:pPr>
              <w:rPr>
                <w:rFonts w:eastAsia="Arial Unicode MS"/>
                <w:sz w:val="26"/>
                <w:szCs w:val="24"/>
              </w:rPr>
            </w:pPr>
            <w:r w:rsidRPr="00CB1CE9">
              <w:rPr>
                <w:rFonts w:eastAsia="Arial Unicode MS"/>
                <w:sz w:val="26"/>
                <w:szCs w:val="24"/>
              </w:rPr>
              <w:t>Góp mặt với đại diện trường Webster, ông Erich Fleshman</w:t>
            </w:r>
          </w:p>
          <w:p w:rsidR="00CB1CE9" w:rsidRPr="00CB1CE9" w:rsidRDefault="00CB1CE9" w:rsidP="00901BAB">
            <w:pPr>
              <w:rPr>
                <w:rFonts w:eastAsia="Arial Unicode MS"/>
                <w:sz w:val="26"/>
                <w:szCs w:val="24"/>
              </w:rPr>
            </w:pPr>
            <w:r w:rsidRPr="00CB1CE9">
              <w:rPr>
                <w:rFonts w:eastAsia="Arial Unicode MS"/>
                <w:sz w:val="26"/>
                <w:szCs w:val="24"/>
              </w:rPr>
              <w:t>Thời gian: 9:30 – 12:00 Chủ Nhật ngày 28/11/2014</w:t>
            </w:r>
          </w:p>
          <w:p w:rsidR="00CB1CE9" w:rsidRDefault="00CB1CE9" w:rsidP="00CB1CE9">
            <w:pPr>
              <w:rPr>
                <w:rFonts w:eastAsia="Arial Unicode MS"/>
                <w:sz w:val="26"/>
                <w:szCs w:val="24"/>
              </w:rPr>
            </w:pPr>
            <w:r w:rsidRPr="00CB1CE9">
              <w:rPr>
                <w:rFonts w:eastAsia="Arial Unicode MS"/>
                <w:sz w:val="26"/>
                <w:szCs w:val="24"/>
              </w:rPr>
              <w:t>Địa điểm: KS Legent, 2A-4A Tôn Đức Thắng, Q1, TPHCM</w:t>
            </w:r>
          </w:p>
          <w:p w:rsidR="00CB1CE9" w:rsidRPr="00BB677F" w:rsidRDefault="00CB1CE9" w:rsidP="00CB1CE9">
            <w:pPr>
              <w:rPr>
                <w:rFonts w:eastAsia="Arial Unicode MS"/>
                <w:sz w:val="24"/>
                <w:szCs w:val="24"/>
              </w:rPr>
            </w:pPr>
          </w:p>
        </w:tc>
      </w:tr>
    </w:tbl>
    <w:p w:rsidR="00803889" w:rsidRDefault="00803889"/>
    <w:p w:rsidR="0064782D" w:rsidRDefault="0064782D"/>
    <w:p w:rsidR="0064782D" w:rsidRPr="0064782D" w:rsidRDefault="0064782D" w:rsidP="0064782D"/>
    <w:p w:rsidR="0064782D" w:rsidRDefault="0064782D" w:rsidP="0064782D"/>
    <w:p w:rsidR="00395101" w:rsidRPr="0064782D" w:rsidRDefault="0064782D" w:rsidP="0064782D">
      <w:pPr>
        <w:tabs>
          <w:tab w:val="left" w:pos="4007"/>
        </w:tabs>
      </w:pPr>
      <w:r>
        <w:tab/>
      </w:r>
    </w:p>
    <w:sectPr w:rsidR="00395101" w:rsidRPr="0064782D" w:rsidSect="00CB1CE9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E9"/>
    <w:rsid w:val="00395101"/>
    <w:rsid w:val="00604025"/>
    <w:rsid w:val="0064782D"/>
    <w:rsid w:val="007F3949"/>
    <w:rsid w:val="00803889"/>
    <w:rsid w:val="009C4B4B"/>
    <w:rsid w:val="00CB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3736A-9F53-4A2C-B7A4-D659E379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1CE9"/>
    <w:rPr>
      <w:color w:val="0000FF"/>
      <w:u w:val="single"/>
    </w:rPr>
  </w:style>
  <w:style w:type="table" w:styleId="TableGrid">
    <w:name w:val="Table Grid"/>
    <w:basedOn w:val="TableNormal"/>
    <w:uiPriority w:val="39"/>
    <w:rsid w:val="00395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bster.ac.t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2018-03-30T07:22:00Z</dcterms:created>
  <dcterms:modified xsi:type="dcterms:W3CDTF">2018-03-30T07:44:00Z</dcterms:modified>
</cp:coreProperties>
</file>